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65A64" w14:textId="4653C6ED" w:rsidR="006E1E6E" w:rsidRPr="006E1E6E" w:rsidRDefault="006E1E6E" w:rsidP="006E1E6E">
      <w:pPr>
        <w:pStyle w:val="ListParagraph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E1E6E">
        <w:rPr>
          <w:rFonts w:ascii="Arial" w:eastAsia="宋体" w:hAnsi="Arial" w:cs="Arial"/>
          <w:color w:val="FF0000"/>
          <w:kern w:val="0"/>
          <w:sz w:val="22"/>
        </w:rPr>
        <w:t>Explain two potential weaknesses of Milgram's original study of the small-world problem.</w:t>
      </w:r>
    </w:p>
    <w:p w14:paraId="5A06968D" w14:textId="77777777" w:rsidR="006E1E6E" w:rsidRPr="006E1E6E" w:rsidRDefault="006E1E6E" w:rsidP="006E1E6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49CA9276" w14:textId="4B1FDE31" w:rsidR="006E1E6E" w:rsidRPr="006E1E6E" w:rsidRDefault="006E1E6E" w:rsidP="006E1E6E">
      <w:pPr>
        <w:pStyle w:val="ListParagraph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E1E6E">
        <w:rPr>
          <w:rFonts w:ascii="Arial" w:eastAsia="宋体" w:hAnsi="Arial" w:cs="Arial"/>
          <w:color w:val="FF0000"/>
          <w:kern w:val="0"/>
          <w:sz w:val="22"/>
        </w:rPr>
        <w:t xml:space="preserve">How is </w:t>
      </w:r>
      <w:proofErr w:type="spellStart"/>
      <w:r w:rsidRPr="006E1E6E">
        <w:rPr>
          <w:rFonts w:ascii="Arial" w:eastAsia="宋体" w:hAnsi="Arial" w:cs="Arial"/>
          <w:color w:val="FF0000"/>
          <w:kern w:val="0"/>
          <w:sz w:val="22"/>
        </w:rPr>
        <w:t>Granovetter’s</w:t>
      </w:r>
      <w:proofErr w:type="spellEnd"/>
      <w:r w:rsidRPr="006E1E6E">
        <w:rPr>
          <w:rFonts w:ascii="Arial" w:eastAsia="宋体" w:hAnsi="Arial" w:cs="Arial"/>
          <w:color w:val="FF0000"/>
          <w:kern w:val="0"/>
          <w:sz w:val="22"/>
        </w:rPr>
        <w:t xml:space="preserve"> argument about “the strength of weak ties” </w:t>
      </w:r>
      <w:proofErr w:type="gramStart"/>
      <w:r w:rsidRPr="006E1E6E">
        <w:rPr>
          <w:rFonts w:ascii="Arial" w:eastAsia="宋体" w:hAnsi="Arial" w:cs="Arial"/>
          <w:color w:val="FF0000"/>
          <w:kern w:val="0"/>
          <w:sz w:val="22"/>
        </w:rPr>
        <w:t>similar to</w:t>
      </w:r>
      <w:proofErr w:type="gramEnd"/>
      <w:r w:rsidRPr="006E1E6E">
        <w:rPr>
          <w:rFonts w:ascii="Arial" w:eastAsia="宋体" w:hAnsi="Arial" w:cs="Arial"/>
          <w:color w:val="FF0000"/>
          <w:kern w:val="0"/>
          <w:sz w:val="22"/>
        </w:rPr>
        <w:t xml:space="preserve"> Watts’ argument about small-world networks? How are their arguments and approaches different?</w:t>
      </w:r>
    </w:p>
    <w:p w14:paraId="1722CE85" w14:textId="6DCB8703" w:rsidR="00713991" w:rsidRPr="006E1E6E" w:rsidRDefault="006E1E6E" w:rsidP="006E1E6E">
      <w:pPr>
        <w:ind w:left="360" w:hanging="360"/>
        <w:rPr>
          <w:color w:val="FF0000"/>
        </w:rPr>
      </w:pPr>
      <w:r>
        <w:rPr>
          <w:rFonts w:hint="eastAsia"/>
          <w:color w:val="FF0000"/>
        </w:rPr>
        <w:t>3.</w:t>
      </w:r>
      <w:r w:rsidRPr="006E1E6E">
        <w:t xml:space="preserve"> </w:t>
      </w:r>
      <w:r>
        <w:tab/>
      </w:r>
      <w:r w:rsidRPr="006E1E6E">
        <w:rPr>
          <w:color w:val="FF0000"/>
        </w:rPr>
        <w:t>employing as many relevant terms and concepts as possible to explain why the couple started dating; why the relationship progressed as it did; and why the relationship ultimately ended.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 xml:space="preserve">（ </w:t>
      </w:r>
      <w:r>
        <w:rPr>
          <w:color w:val="FF0000"/>
        </w:rPr>
        <w:t>T</w:t>
      </w:r>
      <w:r>
        <w:rPr>
          <w:rFonts w:hint="eastAsia"/>
          <w:color w:val="FF0000"/>
        </w:rPr>
        <w:t>his</w:t>
      </w:r>
      <w:r>
        <w:rPr>
          <w:color w:val="FF0000"/>
        </w:rPr>
        <w:t xml:space="preserve"> is network study class use social network terms and theory to explain, and also use the reading. You must find as much as you can.）</w:t>
      </w:r>
      <w:bookmarkStart w:id="0" w:name="_GoBack"/>
      <w:bookmarkEnd w:id="0"/>
    </w:p>
    <w:sectPr w:rsidR="00713991" w:rsidRPr="006E1E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37305"/>
    <w:multiLevelType w:val="hybridMultilevel"/>
    <w:tmpl w:val="B58A0E18"/>
    <w:lvl w:ilvl="0" w:tplc="84040E5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FF0000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6E"/>
    <w:rsid w:val="00026F4D"/>
    <w:rsid w:val="000758F4"/>
    <w:rsid w:val="00115B9D"/>
    <w:rsid w:val="00213304"/>
    <w:rsid w:val="00225853"/>
    <w:rsid w:val="00392D6A"/>
    <w:rsid w:val="0041297E"/>
    <w:rsid w:val="0042554E"/>
    <w:rsid w:val="0043624E"/>
    <w:rsid w:val="004C47E5"/>
    <w:rsid w:val="004E340C"/>
    <w:rsid w:val="00543940"/>
    <w:rsid w:val="00556C7E"/>
    <w:rsid w:val="005F0724"/>
    <w:rsid w:val="006E1E6E"/>
    <w:rsid w:val="007474CE"/>
    <w:rsid w:val="007A5EE7"/>
    <w:rsid w:val="007B3015"/>
    <w:rsid w:val="00840787"/>
    <w:rsid w:val="008861CB"/>
    <w:rsid w:val="00AF24C3"/>
    <w:rsid w:val="00B27538"/>
    <w:rsid w:val="00BB7243"/>
    <w:rsid w:val="00BC031F"/>
    <w:rsid w:val="00BE735C"/>
    <w:rsid w:val="00BF3EA3"/>
    <w:rsid w:val="00C7598F"/>
    <w:rsid w:val="00C864C3"/>
    <w:rsid w:val="00DD5A20"/>
    <w:rsid w:val="00DE05FD"/>
    <w:rsid w:val="00E85E28"/>
    <w:rsid w:val="00F756FB"/>
    <w:rsid w:val="00FE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D0EB8"/>
  <w15:chartTrackingRefBased/>
  <w15:docId w15:val="{864D88A0-2B1B-4CF0-A509-50CA7AFC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1E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1E6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5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1</cp:revision>
  <dcterms:created xsi:type="dcterms:W3CDTF">2019-10-17T09:49:00Z</dcterms:created>
  <dcterms:modified xsi:type="dcterms:W3CDTF">2019-10-17T09:51:00Z</dcterms:modified>
</cp:coreProperties>
</file>